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78" w:rsidRDefault="005B3252" w:rsidP="005B3252">
      <w:pPr>
        <w:jc w:val="center"/>
      </w:pPr>
      <w:r>
        <w:t>ROMANTICISMO</w:t>
      </w:r>
    </w:p>
    <w:p w:rsidR="005B3252" w:rsidRDefault="005B3252"/>
    <w:p w:rsidR="005B3252" w:rsidRDefault="005B3252"/>
    <w:p w:rsidR="005B3252" w:rsidRPr="005B3252" w:rsidRDefault="005B3252">
      <w:r>
        <w:t xml:space="preserve">Nella prima metà dell’800 si diffonde in Europa il </w:t>
      </w:r>
      <w:r w:rsidRPr="005B3252">
        <w:rPr>
          <w:b/>
        </w:rPr>
        <w:t>Romanticismo</w:t>
      </w:r>
      <w:r>
        <w:t xml:space="preserve">, un movimento culturale, letterario e artistico che </w:t>
      </w:r>
      <w:r w:rsidRPr="005B3252">
        <w:rPr>
          <w:b/>
        </w:rPr>
        <w:t>si oppone all’Illuminismo</w:t>
      </w:r>
      <w:r>
        <w:t>.</w:t>
      </w:r>
    </w:p>
    <w:p w:rsidR="005B3252" w:rsidRDefault="005B3252"/>
    <w:p w:rsidR="005B3252" w:rsidRDefault="005B3252" w:rsidP="005B3252">
      <w:pPr>
        <w:jc w:val="center"/>
      </w:pPr>
      <w:r w:rsidRPr="005B3252">
        <w:t>Rivaluta la</w:t>
      </w:r>
      <w:r w:rsidRPr="005B3252">
        <w:rPr>
          <w:b/>
        </w:rPr>
        <w:t xml:space="preserve"> spontaneità</w:t>
      </w:r>
      <w:r w:rsidRPr="005B3252">
        <w:t>, il</w:t>
      </w:r>
      <w:r w:rsidRPr="005B3252">
        <w:rPr>
          <w:b/>
        </w:rPr>
        <w:t xml:space="preserve"> sentimento </w:t>
      </w:r>
      <w:r w:rsidRPr="005B3252">
        <w:t>e il</w:t>
      </w:r>
      <w:r w:rsidRPr="005B3252">
        <w:rPr>
          <w:b/>
        </w:rPr>
        <w:t xml:space="preserve"> </w:t>
      </w:r>
      <w:r w:rsidRPr="005B3252">
        <w:t>lato passionale</w:t>
      </w:r>
      <w:r w:rsidRPr="005B3252">
        <w:rPr>
          <w:b/>
        </w:rPr>
        <w:t xml:space="preserve"> </w:t>
      </w:r>
      <w:r w:rsidRPr="005B3252">
        <w:t>dell’uomo</w:t>
      </w:r>
    </w:p>
    <w:p w:rsidR="005B3252" w:rsidRDefault="005B3252" w:rsidP="005B3252">
      <w:pPr>
        <w:jc w:val="center"/>
        <w:rPr>
          <w:b/>
        </w:rPr>
      </w:pPr>
    </w:p>
    <w:p w:rsidR="005B3252" w:rsidRPr="005B3252" w:rsidRDefault="005B3252" w:rsidP="005B3252">
      <w:pPr>
        <w:jc w:val="center"/>
      </w:pPr>
      <w:r w:rsidRPr="005B3252">
        <w:t xml:space="preserve">Il pensiero </w:t>
      </w:r>
      <w:r>
        <w:t xml:space="preserve">romantico </w:t>
      </w:r>
      <w:r w:rsidRPr="005B3252">
        <w:rPr>
          <w:b/>
        </w:rPr>
        <w:t>esalta la libertà</w:t>
      </w:r>
      <w:r>
        <w:t xml:space="preserve"> dell’individuo </w:t>
      </w:r>
      <w:r w:rsidRPr="005B3252">
        <w:rPr>
          <w:b/>
        </w:rPr>
        <w:t>premessa di indipendenza politica</w:t>
      </w:r>
    </w:p>
    <w:p w:rsidR="005B3252" w:rsidRDefault="005B3252" w:rsidP="005B3252">
      <w:pPr>
        <w:jc w:val="center"/>
        <w:rPr>
          <w:b/>
        </w:rPr>
      </w:pPr>
    </w:p>
    <w:p w:rsidR="005B3252" w:rsidRDefault="005B3252" w:rsidP="005B3252">
      <w:pPr>
        <w:jc w:val="center"/>
        <w:rPr>
          <w:b/>
        </w:rPr>
      </w:pPr>
    </w:p>
    <w:p w:rsidR="005B3252" w:rsidRPr="005B3252" w:rsidRDefault="005B3252" w:rsidP="005B3252">
      <w:pPr>
        <w:jc w:val="center"/>
        <w:rPr>
          <w:b/>
        </w:rPr>
      </w:pPr>
    </w:p>
    <w:p w:rsidR="005B3252" w:rsidRDefault="005B3252" w:rsidP="005B3252">
      <w:pPr>
        <w:jc w:val="center"/>
      </w:pPr>
      <w:r>
        <w:t>IL ROMANTICISMO IN MUSICA</w:t>
      </w:r>
    </w:p>
    <w:p w:rsidR="005B3252" w:rsidRDefault="005B3252" w:rsidP="005B3252">
      <w:pPr>
        <w:jc w:val="center"/>
      </w:pPr>
    </w:p>
    <w:p w:rsidR="005B3252" w:rsidRDefault="005B3252" w:rsidP="005B3252">
      <w:pPr>
        <w:jc w:val="center"/>
      </w:pPr>
    </w:p>
    <w:p w:rsidR="005B3252" w:rsidRDefault="005B3252" w:rsidP="005B3252">
      <w:pPr>
        <w:jc w:val="both"/>
      </w:pPr>
      <w:r>
        <w:t>Si mette in musica storie di grandi passioni e sentimenti. Lo spettatore si immedesima nell’azione  e nello stato d’animo dei personaggi.</w:t>
      </w:r>
    </w:p>
    <w:p w:rsidR="005B3252" w:rsidRDefault="005B3252" w:rsidP="005B3252">
      <w:pPr>
        <w:jc w:val="both"/>
      </w:pPr>
    </w:p>
    <w:p w:rsidR="005B3252" w:rsidRDefault="005B3252" w:rsidP="005B3252">
      <w:pPr>
        <w:jc w:val="both"/>
      </w:pPr>
      <w:r>
        <w:t xml:space="preserve">I musicisti escono dagli schemi del classicismo e preferiscono forme libere, come: </w:t>
      </w:r>
      <w:r w:rsidRPr="005B3252">
        <w:rPr>
          <w:i/>
        </w:rPr>
        <w:t>Preludio</w:t>
      </w:r>
      <w:r>
        <w:t xml:space="preserve">, </w:t>
      </w:r>
      <w:r w:rsidRPr="005B3252">
        <w:rPr>
          <w:i/>
        </w:rPr>
        <w:t>Notturno</w:t>
      </w:r>
      <w:r>
        <w:t xml:space="preserve">, </w:t>
      </w:r>
      <w:r w:rsidRPr="005B3252">
        <w:rPr>
          <w:i/>
        </w:rPr>
        <w:t>Capriccio</w:t>
      </w:r>
      <w:r>
        <w:t>.</w:t>
      </w:r>
    </w:p>
    <w:p w:rsidR="00AD1DA1" w:rsidRDefault="00AD1DA1" w:rsidP="005B3252">
      <w:pPr>
        <w:jc w:val="both"/>
      </w:pPr>
    </w:p>
    <w:p w:rsidR="00AD1DA1" w:rsidRDefault="00AD1DA1" w:rsidP="005B3252">
      <w:pPr>
        <w:jc w:val="both"/>
      </w:pPr>
      <w:r>
        <w:t>M</w:t>
      </w:r>
      <w:r>
        <w:t>ostrano le proprie capacità</w:t>
      </w:r>
      <w:r>
        <w:t xml:space="preserve"> attraverso concerti solisti per pianoforte o per violino.</w:t>
      </w:r>
      <w:r w:rsidR="005B1F88">
        <w:t xml:space="preserve"> Tra i generi ricordiamo il Melodramma: una perfetta coerenza alle situazioni, ai personaggi e alle parole.</w:t>
      </w:r>
    </w:p>
    <w:p w:rsidR="00936247" w:rsidRDefault="00936247" w:rsidP="005B3252">
      <w:pPr>
        <w:jc w:val="both"/>
      </w:pPr>
    </w:p>
    <w:p w:rsidR="00936247" w:rsidRPr="00300DF5" w:rsidRDefault="00936247" w:rsidP="005B3252">
      <w:pPr>
        <w:jc w:val="both"/>
      </w:pPr>
      <w:r>
        <w:t>Verdi</w:t>
      </w:r>
      <w:r w:rsidR="00300DF5">
        <w:t xml:space="preserve"> ottiene un grande successo con opere che hanno per protagonisti i popoli come il </w:t>
      </w:r>
      <w:r w:rsidR="00300DF5" w:rsidRPr="00300DF5">
        <w:rPr>
          <w:i/>
        </w:rPr>
        <w:t>Nabucco</w:t>
      </w:r>
      <w:r w:rsidR="00300DF5">
        <w:rPr>
          <w:i/>
        </w:rPr>
        <w:t xml:space="preserve"> </w:t>
      </w:r>
      <w:r w:rsidR="00300DF5" w:rsidRPr="00300DF5">
        <w:t xml:space="preserve">e </w:t>
      </w:r>
      <w:r w:rsidR="00300DF5">
        <w:rPr>
          <w:i/>
        </w:rPr>
        <w:t>I Lombardi alla prima crociata</w:t>
      </w:r>
      <w:r w:rsidR="00300DF5">
        <w:t xml:space="preserve">, gli italiani si identificano con le aspirazioni politiche del </w:t>
      </w:r>
      <w:r w:rsidR="00300DF5" w:rsidRPr="00300DF5">
        <w:rPr>
          <w:b/>
        </w:rPr>
        <w:t>Risorgimento</w:t>
      </w:r>
      <w:r w:rsidR="00300DF5">
        <w:t>.</w:t>
      </w:r>
    </w:p>
    <w:p w:rsidR="00936247" w:rsidRDefault="00936247" w:rsidP="005B3252">
      <w:pPr>
        <w:jc w:val="both"/>
      </w:pPr>
      <w:bookmarkStart w:id="0" w:name="_GoBack"/>
      <w:bookmarkEnd w:id="0"/>
    </w:p>
    <w:p w:rsidR="00936247" w:rsidRDefault="00936247" w:rsidP="005B3252">
      <w:pPr>
        <w:jc w:val="both"/>
      </w:pPr>
    </w:p>
    <w:p w:rsidR="00936247" w:rsidRDefault="00936247" w:rsidP="005B3252">
      <w:pPr>
        <w:jc w:val="both"/>
      </w:pPr>
    </w:p>
    <w:sectPr w:rsidR="00936247" w:rsidSect="001D06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52"/>
    <w:rsid w:val="00014BA8"/>
    <w:rsid w:val="001D0606"/>
    <w:rsid w:val="00300DF5"/>
    <w:rsid w:val="005B1F88"/>
    <w:rsid w:val="005B3252"/>
    <w:rsid w:val="00936247"/>
    <w:rsid w:val="00A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B1481"/>
  <w15:chartTrackingRefBased/>
  <w15:docId w15:val="{238B6E99-FE07-2542-AD7C-00F3947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Costantino</dc:creator>
  <cp:keywords/>
  <dc:description/>
  <cp:lastModifiedBy>Nicola Costantino</cp:lastModifiedBy>
  <cp:revision>2</cp:revision>
  <cp:lastPrinted>2020-01-28T17:16:00Z</cp:lastPrinted>
  <dcterms:created xsi:type="dcterms:W3CDTF">2020-01-28T16:43:00Z</dcterms:created>
  <dcterms:modified xsi:type="dcterms:W3CDTF">2020-01-28T18:08:00Z</dcterms:modified>
</cp:coreProperties>
</file>